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9834" w14:textId="5D462B11" w:rsidR="00567127" w:rsidRPr="00605578" w:rsidRDefault="00567127" w:rsidP="00567127">
      <w:pPr>
        <w:spacing w:line="288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Załącznik nr </w:t>
      </w:r>
      <w:r w:rsid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>3</w:t>
      </w:r>
      <w:r w:rsidRP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 </w:t>
      </w:r>
      <w:r w:rsidRPr="00605578">
        <w:rPr>
          <w:rFonts w:ascii="Times New Roman" w:eastAsia="Calibri" w:hAnsi="Times New Roman" w:cs="Times New Roman"/>
          <w:i/>
          <w:sz w:val="20"/>
        </w:rPr>
        <w:t>do SIWZ</w:t>
      </w:r>
    </w:p>
    <w:p w14:paraId="62A4D0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67E3188E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E31E86A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="000741D7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</w:p>
    <w:p w14:paraId="2BADE268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48D376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14:paraId="73794B48" w14:textId="77777777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14:paraId="0F49ED7D" w14:textId="77777777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22289048" w14:textId="104E46EB" w:rsidR="00567127" w:rsidRDefault="00837742" w:rsidP="00DC7EE9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sym w:font="Wingdings" w:char="F06F"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ykonawca, który złożył odrębną ofertę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postępowaniu o</w:t>
      </w:r>
      <w:r w:rsidR="0056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127" w:rsidRP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na </w:t>
      </w:r>
      <w:r w:rsidR="000741D7" w:rsidRPr="00074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741D7" w:rsidRPr="000741D7">
        <w:rPr>
          <w:rFonts w:ascii="Times New Roman" w:hAnsi="Times New Roman" w:cs="Times New Roman"/>
          <w:b/>
        </w:rPr>
        <w:t>Kompleksową organizację udziału jako wystawca w Międzynarodowych Targach  Inwestycji i Nieruchomości Expo Real w</w:t>
      </w:r>
      <w:r w:rsidR="000741D7">
        <w:rPr>
          <w:rFonts w:ascii="Times New Roman" w:hAnsi="Times New Roman" w:cs="Times New Roman"/>
          <w:b/>
        </w:rPr>
        <w:t> </w:t>
      </w:r>
      <w:r w:rsidR="000741D7" w:rsidRPr="000741D7">
        <w:rPr>
          <w:rFonts w:ascii="Times New Roman" w:hAnsi="Times New Roman" w:cs="Times New Roman"/>
          <w:b/>
        </w:rPr>
        <w:t>Monachium w 2019 roku”</w:t>
      </w:r>
      <w:r w:rsidR="00935450">
        <w:rPr>
          <w:rFonts w:ascii="Times New Roman" w:hAnsi="Times New Roman" w:cs="Times New Roman"/>
          <w:b/>
        </w:rPr>
        <w:t xml:space="preserve"> </w:t>
      </w:r>
      <w:r w:rsidR="00935450" w:rsidRPr="00065D34">
        <w:rPr>
          <w:rFonts w:ascii="Times New Roman" w:hAnsi="Times New Roman" w:cs="Times New Roman"/>
          <w:b/>
          <w:u w:val="single"/>
        </w:rPr>
        <w:t>w ramach części 1 / części 2</w:t>
      </w:r>
      <w:r w:rsidR="00935450" w:rsidRPr="00065D34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  <w:r w:rsidR="000741D7" w:rsidRPr="00065D34">
        <w:rPr>
          <w:rFonts w:ascii="Times New Roman" w:hAnsi="Times New Roman" w:cs="Times New Roman"/>
          <w:b/>
          <w:u w:val="single"/>
        </w:rPr>
        <w:t xml:space="preserve"> </w:t>
      </w:r>
      <w:r w:rsidR="00065D34" w:rsidRPr="00065D34">
        <w:rPr>
          <w:rFonts w:ascii="Times New Roman" w:hAnsi="Times New Roman" w:cs="Times New Roman"/>
          <w:b/>
          <w:u w:val="single"/>
        </w:rPr>
        <w:t>zamówienia</w:t>
      </w:r>
      <w:r w:rsidR="00065D34">
        <w:rPr>
          <w:rFonts w:ascii="Times New Roman" w:hAnsi="Times New Roman" w:cs="Times New Roman"/>
        </w:rPr>
        <w:t xml:space="preserve"> </w:t>
      </w:r>
      <w:r w:rsidRP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83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„Wsparcie internacjonalizacji MŚP oraz promocji gospodarczej regionu na obszarze funkcjonowania Stowarzyszenia Metropolia Bydgoszcz”</w:t>
      </w:r>
      <w:r w:rsidR="000741D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14:paraId="0933D2A8" w14:textId="77777777" w:rsidR="000741D7" w:rsidRPr="000741D7" w:rsidRDefault="000741D7" w:rsidP="00DC7EE9">
      <w:pPr>
        <w:tabs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528DC" w14:textId="77777777" w:rsidR="00567127" w:rsidRDefault="00837742" w:rsidP="00DC7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należy do grupy kapitałowej z innym w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>ykonawcą, który złożył odrębną ofertę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0741D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9D51BE" w14:textId="77777777" w:rsidR="000741D7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5CD59" w14:textId="77777777" w:rsidR="000741D7" w:rsidRPr="00E1138C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</w:p>
    <w:p w14:paraId="6CB3BBAD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4633CEDD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</w:t>
      </w:r>
      <w:bookmarkStart w:id="0" w:name="_GoBack"/>
      <w:bookmarkEnd w:id="0"/>
      <w:r w:rsidRPr="00E1138C">
        <w:rPr>
          <w:rFonts w:ascii="Times New Roman" w:eastAsia="Calibri" w:hAnsi="Times New Roman" w:cs="Times New Roman"/>
          <w:iCs/>
          <w:sz w:val="16"/>
          <w:szCs w:val="16"/>
        </w:rPr>
        <w:t>go w skład grupy kapitałowe, który złożył odrębną ofertę)</w:t>
      </w:r>
    </w:p>
    <w:p w14:paraId="4C93C73B" w14:textId="77777777" w:rsidR="00567127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C4EFF32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DA0F60E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030C6F93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0F2110E1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02913D3E" w14:textId="77777777" w:rsidR="00891168" w:rsidRDefault="00891168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18E7322B" w14:textId="77777777" w:rsidR="00891168" w:rsidRPr="00E1138C" w:rsidRDefault="00891168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787C496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60E78B23" w14:textId="77777777" w:rsidR="00DA29CD" w:rsidRPr="00E1138C" w:rsidRDefault="00DA29CD" w:rsidP="00DA29CD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2DD1A3B2" w14:textId="77777777" w:rsidR="00DA29CD" w:rsidRDefault="00DA29CD" w:rsidP="00DA29CD">
      <w:pPr>
        <w:spacing w:after="100" w:line="240" w:lineRule="auto"/>
        <w:ind w:left="4253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(podpis wykonawcy lub osób działających w jego imieniu</w:t>
      </w:r>
    </w:p>
    <w:p w14:paraId="5E819F4E" w14:textId="77777777" w:rsidR="00DA29CD" w:rsidRPr="0056669C" w:rsidRDefault="00DA29CD" w:rsidP="00DA29CD">
      <w:pPr>
        <w:spacing w:after="100" w:line="240" w:lineRule="auto"/>
        <w:ind w:left="4253"/>
        <w:jc w:val="center"/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złożony w formie kwalifikowanego podpisu elektronicznego)</w:t>
      </w:r>
    </w:p>
    <w:p w14:paraId="7D06252E" w14:textId="568C56B7" w:rsidR="00567127" w:rsidRPr="00E1138C" w:rsidRDefault="00567127" w:rsidP="00DA29CD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  <w:lang w:eastAsia="pl-PL"/>
        </w:rPr>
      </w:pPr>
    </w:p>
    <w:sectPr w:rsidR="00567127" w:rsidRPr="00E113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EE61" w14:textId="77777777" w:rsidR="00F751A1" w:rsidRDefault="00F751A1" w:rsidP="00567127">
      <w:pPr>
        <w:spacing w:after="0" w:line="240" w:lineRule="auto"/>
      </w:pPr>
      <w:r>
        <w:separator/>
      </w:r>
    </w:p>
  </w:endnote>
  <w:endnote w:type="continuationSeparator" w:id="0">
    <w:p w14:paraId="1B5069C3" w14:textId="77777777" w:rsidR="00F751A1" w:rsidRDefault="00F751A1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9206" w14:textId="46A3DFF5" w:rsidR="000741D7" w:rsidRPr="000741D7" w:rsidRDefault="003F6D23" w:rsidP="000741D7">
    <w:pPr>
      <w:pStyle w:val="Stopka"/>
    </w:pPr>
    <w:r>
      <w:rPr>
        <w:noProof/>
      </w:rPr>
      <w:drawing>
        <wp:inline distT="0" distB="0" distL="0" distR="0" wp14:anchorId="17D38AC8" wp14:editId="39861E65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E4D4" w14:textId="77777777" w:rsidR="00F751A1" w:rsidRDefault="00F751A1" w:rsidP="00567127">
      <w:pPr>
        <w:spacing w:after="0" w:line="240" w:lineRule="auto"/>
      </w:pPr>
      <w:r>
        <w:separator/>
      </w:r>
    </w:p>
  </w:footnote>
  <w:footnote w:type="continuationSeparator" w:id="0">
    <w:p w14:paraId="6FF2A6B0" w14:textId="77777777" w:rsidR="00F751A1" w:rsidRDefault="00F751A1" w:rsidP="00567127">
      <w:pPr>
        <w:spacing w:after="0" w:line="240" w:lineRule="auto"/>
      </w:pPr>
      <w:r>
        <w:continuationSeparator/>
      </w:r>
    </w:p>
  </w:footnote>
  <w:footnote w:id="1">
    <w:p w14:paraId="6B318A0C" w14:textId="77777777" w:rsidR="000741D7" w:rsidRPr="00336ED9" w:rsidRDefault="000741D7" w:rsidP="00F0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oświadczenie składane</w:t>
      </w:r>
      <w:r w:rsidRPr="00336ED9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w terminie 3 dni od dnia zamieszczenia na stronie internetowej Zamawiającego – http://bip.barr.pl informacji z</w:t>
      </w:r>
      <w:r w:rsidR="00891168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 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otwarcia ofert, o której mowa w art. 86 ust. 5 Ustawy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  <w:footnote w:id="2">
    <w:p w14:paraId="0225572F" w14:textId="005C8F2E" w:rsidR="00935450" w:rsidRPr="00336ED9" w:rsidRDefault="00935450" w:rsidP="00F05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pl-PL"/>
        </w:rPr>
      </w:pPr>
      <w:r w:rsidRPr="00336ED9">
        <w:rPr>
          <w:rFonts w:ascii="Times New Roman" w:eastAsia="Calibri" w:hAnsi="Times New Roman" w:cs="Times New Roman"/>
          <w:sz w:val="18"/>
          <w:szCs w:val="16"/>
          <w:vertAlign w:val="superscript"/>
          <w:lang w:eastAsia="pl-PL"/>
        </w:rPr>
        <w:footnoteRef/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 xml:space="preserve"> Niepotrzebne skreślić.</w:t>
      </w:r>
    </w:p>
  </w:footnote>
  <w:footnote w:id="3">
    <w:p w14:paraId="6689ECB0" w14:textId="02753AA3" w:rsidR="000741D7" w:rsidRPr="00336ED9" w:rsidRDefault="000741D7" w:rsidP="00F050BE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="00F050BE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Z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aznaczyć właściwe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  <w:footnote w:id="4">
    <w:p w14:paraId="5449FF5E" w14:textId="3ACD5BA3" w:rsidR="000741D7" w:rsidRPr="00F050BE" w:rsidRDefault="000741D7" w:rsidP="00F050BE">
      <w:pPr>
        <w:pStyle w:val="Tekstprzypisudolnego"/>
        <w:jc w:val="both"/>
        <w:rPr>
          <w:sz w:val="22"/>
        </w:rPr>
      </w:pPr>
      <w:r w:rsidRPr="00336ED9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336ED9">
        <w:rPr>
          <w:rFonts w:ascii="Times New Roman" w:hAnsi="Times New Roman" w:cs="Times New Roman"/>
          <w:sz w:val="18"/>
          <w:szCs w:val="16"/>
        </w:rPr>
        <w:t xml:space="preserve"> </w:t>
      </w:r>
      <w:r w:rsidR="00F050BE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Z</w:t>
      </w:r>
      <w:r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aznaczyć właściwe</w:t>
      </w:r>
      <w:r w:rsidR="00784FCD" w:rsidRPr="00336ED9">
        <w:rPr>
          <w:rFonts w:ascii="Times New Roman" w:eastAsia="Calibri" w:hAnsi="Times New Roman" w:cs="Times New Roman"/>
          <w:sz w:val="18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0973" w14:textId="77777777" w:rsidR="007273FB" w:rsidRPr="00E84606" w:rsidRDefault="007273FB" w:rsidP="007273FB">
    <w:pPr>
      <w:tabs>
        <w:tab w:val="left" w:pos="7938"/>
      </w:tabs>
      <w:spacing w:after="0" w:line="288" w:lineRule="auto"/>
      <w:jc w:val="center"/>
      <w:rPr>
        <w:rFonts w:ascii="Times New Roman" w:eastAsia="Calibri" w:hAnsi="Times New Roman" w:cs="Times New Roman"/>
        <w:i/>
        <w:szCs w:val="24"/>
      </w:rPr>
    </w:pPr>
    <w:bookmarkStart w:id="1" w:name="_Hlk4579261"/>
    <w:r w:rsidRPr="00E84606">
      <w:rPr>
        <w:rFonts w:ascii="Times New Roman" w:hAnsi="Times New Roman" w:cs="Times New Roman"/>
        <w:i/>
        <w:sz w:val="20"/>
      </w:rPr>
      <w:t xml:space="preserve">Kompleksowa organizacja udziału jako wystawca w Międzynarodowych Targach Inwestycji i Nieruchomości Expo Real w Monachium w 2019 roku </w:t>
    </w:r>
    <w:bookmarkEnd w:id="1"/>
  </w:p>
  <w:p w14:paraId="2DFF4291" w14:textId="77777777" w:rsidR="00837742" w:rsidRPr="00E84606" w:rsidRDefault="00837742" w:rsidP="007273FB">
    <w:pPr>
      <w:pStyle w:val="Nagwek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65D34"/>
    <w:rsid w:val="000741D7"/>
    <w:rsid w:val="000801AB"/>
    <w:rsid w:val="00082960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41182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513E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36ED9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A7105"/>
    <w:rsid w:val="003C7BB1"/>
    <w:rsid w:val="003D2377"/>
    <w:rsid w:val="003D5ECD"/>
    <w:rsid w:val="003F60D6"/>
    <w:rsid w:val="003F6D23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6B3A"/>
    <w:rsid w:val="004C14AF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5999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05578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273FB"/>
    <w:rsid w:val="007349DB"/>
    <w:rsid w:val="00736648"/>
    <w:rsid w:val="00741C3A"/>
    <w:rsid w:val="00754DFC"/>
    <w:rsid w:val="00763BC4"/>
    <w:rsid w:val="007653DD"/>
    <w:rsid w:val="00770D18"/>
    <w:rsid w:val="00776E82"/>
    <w:rsid w:val="0077786B"/>
    <w:rsid w:val="00784FCD"/>
    <w:rsid w:val="00785E25"/>
    <w:rsid w:val="007871F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37742"/>
    <w:rsid w:val="00865975"/>
    <w:rsid w:val="00882520"/>
    <w:rsid w:val="00886A95"/>
    <w:rsid w:val="00891168"/>
    <w:rsid w:val="008B4482"/>
    <w:rsid w:val="008B464D"/>
    <w:rsid w:val="008B5D14"/>
    <w:rsid w:val="008B737B"/>
    <w:rsid w:val="008C1066"/>
    <w:rsid w:val="008C171E"/>
    <w:rsid w:val="008C722B"/>
    <w:rsid w:val="008D25E0"/>
    <w:rsid w:val="008E496D"/>
    <w:rsid w:val="008F3B82"/>
    <w:rsid w:val="00902CBF"/>
    <w:rsid w:val="009214F0"/>
    <w:rsid w:val="00921932"/>
    <w:rsid w:val="00923E8B"/>
    <w:rsid w:val="00927B49"/>
    <w:rsid w:val="009308FD"/>
    <w:rsid w:val="00933866"/>
    <w:rsid w:val="00935450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29CD"/>
    <w:rsid w:val="00DA30DB"/>
    <w:rsid w:val="00DA4090"/>
    <w:rsid w:val="00DA7D14"/>
    <w:rsid w:val="00DC7EE9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7C22"/>
    <w:rsid w:val="00E30193"/>
    <w:rsid w:val="00E37F42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050BE"/>
    <w:rsid w:val="00F11B42"/>
    <w:rsid w:val="00F157D9"/>
    <w:rsid w:val="00F21179"/>
    <w:rsid w:val="00F3402A"/>
    <w:rsid w:val="00F44B7F"/>
    <w:rsid w:val="00F5144A"/>
    <w:rsid w:val="00F53A8E"/>
    <w:rsid w:val="00F751A1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9A71"/>
  <w15:docId w15:val="{1E3A0DF1-A54A-4E8B-8EFB-17A086EE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27E7-144E-4AB1-8883-8F1B93F8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17</cp:revision>
  <cp:lastPrinted>2019-04-10T09:25:00Z</cp:lastPrinted>
  <dcterms:created xsi:type="dcterms:W3CDTF">2018-11-30T07:29:00Z</dcterms:created>
  <dcterms:modified xsi:type="dcterms:W3CDTF">2019-04-10T09:25:00Z</dcterms:modified>
</cp:coreProperties>
</file>